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498DE7F8"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065A3D">
        <w:rPr>
          <w:rFonts w:ascii="Arial" w:hAnsi="Arial" w:cs="Arial"/>
          <w:b/>
          <w:noProof/>
          <w:sz w:val="24"/>
          <w:szCs w:val="24"/>
        </w:rPr>
        <w:t>-e</w:t>
      </w:r>
      <w:r w:rsidR="008A73F4">
        <w:rPr>
          <w:rFonts w:ascii="Arial" w:hAnsi="Arial" w:cs="Arial"/>
          <w:b/>
          <w:noProof/>
          <w:sz w:val="24"/>
          <w:szCs w:val="24"/>
        </w:rPr>
        <w:t>-Bis</w:t>
      </w:r>
      <w:r w:rsidR="006750D6" w:rsidRPr="004B7E17">
        <w:rPr>
          <w:rFonts w:ascii="Arial" w:hAnsi="Arial" w:cs="Arial"/>
          <w:b/>
          <w:noProof/>
          <w:sz w:val="24"/>
          <w:szCs w:val="24"/>
        </w:rPr>
        <w:tab/>
      </w:r>
      <w:r w:rsidR="005822A4" w:rsidRPr="005822A4">
        <w:rPr>
          <w:rFonts w:ascii="Arial" w:hAnsi="Arial" w:cs="Arial"/>
          <w:b/>
          <w:bCs/>
          <w:color w:val="808080"/>
          <w:sz w:val="26"/>
          <w:szCs w:val="26"/>
        </w:rPr>
        <w:t>R4-200</w:t>
      </w:r>
      <w:r w:rsidR="00FB5BF6">
        <w:rPr>
          <w:rFonts w:ascii="Arial" w:hAnsi="Arial" w:cs="Arial"/>
          <w:b/>
          <w:bCs/>
          <w:color w:val="808080"/>
          <w:sz w:val="26"/>
          <w:szCs w:val="26"/>
        </w:rPr>
        <w:t>4783</w:t>
      </w:r>
    </w:p>
    <w:p w14:paraId="664FBFA9" w14:textId="3EB2F73D" w:rsidR="00065A3D" w:rsidRPr="00632988" w:rsidRDefault="00632988" w:rsidP="00065A3D">
      <w:pPr>
        <w:widowControl w:val="0"/>
        <w:tabs>
          <w:tab w:val="right" w:pos="9639"/>
          <w:tab w:val="right" w:pos="13323"/>
        </w:tabs>
        <w:spacing w:after="0"/>
        <w:jc w:val="both"/>
        <w:rPr>
          <w:rFonts w:ascii="Arial" w:hAnsi="Arial" w:cs="Arial"/>
          <w:b/>
          <w:bCs/>
          <w:noProof/>
          <w:sz w:val="24"/>
          <w:szCs w:val="24"/>
          <w:lang w:eastAsia="ja-JP"/>
        </w:rPr>
      </w:pPr>
      <w:r w:rsidRPr="00632988">
        <w:rPr>
          <w:rFonts w:ascii="Arial" w:hAnsi="Arial" w:cs="Arial"/>
          <w:b/>
          <w:bCs/>
          <w:sz w:val="24"/>
          <w:szCs w:val="24"/>
        </w:rPr>
        <w:t xml:space="preserve">Online Meeting, </w:t>
      </w:r>
      <w:r w:rsidR="008A73F4">
        <w:rPr>
          <w:rFonts w:ascii="Arial" w:hAnsi="Arial" w:cs="Arial"/>
          <w:b/>
          <w:bCs/>
          <w:sz w:val="24"/>
          <w:szCs w:val="24"/>
        </w:rPr>
        <w:t>April</w:t>
      </w:r>
      <w:r w:rsidR="00065A3D" w:rsidRPr="00632988">
        <w:rPr>
          <w:rFonts w:ascii="Arial" w:hAnsi="Arial" w:cs="Arial"/>
          <w:b/>
          <w:bCs/>
          <w:sz w:val="24"/>
          <w:szCs w:val="24"/>
        </w:rPr>
        <w:t xml:space="preserve"> 2</w:t>
      </w:r>
      <w:r w:rsidR="008A73F4">
        <w:rPr>
          <w:rFonts w:ascii="Arial" w:hAnsi="Arial" w:cs="Arial"/>
          <w:b/>
          <w:bCs/>
          <w:sz w:val="24"/>
          <w:szCs w:val="24"/>
        </w:rPr>
        <w:t>0</w:t>
      </w:r>
      <w:r w:rsidR="00065A3D" w:rsidRPr="00632988">
        <w:rPr>
          <w:rFonts w:ascii="Arial" w:hAnsi="Arial" w:cs="Arial"/>
          <w:b/>
          <w:bCs/>
          <w:sz w:val="24"/>
          <w:szCs w:val="24"/>
          <w:vertAlign w:val="superscript"/>
        </w:rPr>
        <w:t>th</w:t>
      </w:r>
      <w:r w:rsidR="00065A3D" w:rsidRPr="00632988">
        <w:rPr>
          <w:rFonts w:ascii="Arial" w:hAnsi="Arial" w:cs="Arial"/>
          <w:b/>
          <w:bCs/>
          <w:sz w:val="24"/>
          <w:szCs w:val="24"/>
        </w:rPr>
        <w:t>-</w:t>
      </w:r>
      <w:r w:rsidRPr="00632988">
        <w:rPr>
          <w:rFonts w:ascii="Arial" w:hAnsi="Arial" w:cs="Arial"/>
          <w:b/>
          <w:bCs/>
          <w:sz w:val="24"/>
          <w:szCs w:val="24"/>
        </w:rPr>
        <w:t xml:space="preserve"> </w:t>
      </w:r>
      <w:r w:rsidR="008A73F4">
        <w:rPr>
          <w:rFonts w:ascii="Arial" w:hAnsi="Arial" w:cs="Arial"/>
          <w:b/>
          <w:bCs/>
          <w:sz w:val="24"/>
          <w:szCs w:val="24"/>
        </w:rPr>
        <w:t>30</w:t>
      </w:r>
      <w:r w:rsidR="00065A3D" w:rsidRPr="00632988">
        <w:rPr>
          <w:rFonts w:ascii="Arial" w:hAnsi="Arial" w:cs="Arial"/>
          <w:b/>
          <w:bCs/>
          <w:sz w:val="24"/>
          <w:szCs w:val="24"/>
          <w:vertAlign w:val="superscript"/>
        </w:rPr>
        <w:t>th</w:t>
      </w:r>
      <w:r w:rsidR="00065A3D" w:rsidRPr="00632988">
        <w:rPr>
          <w:rFonts w:ascii="Arial" w:hAnsi="Arial" w:cs="Arial"/>
          <w:b/>
          <w:bCs/>
          <w:sz w:val="24"/>
          <w:szCs w:val="24"/>
        </w:rPr>
        <w:t xml:space="preserve"> </w:t>
      </w:r>
      <w:r w:rsidRPr="00632988">
        <w:rPr>
          <w:rFonts w:ascii="Arial" w:hAnsi="Arial" w:cs="Arial"/>
          <w:b/>
          <w:bCs/>
          <w:sz w:val="24"/>
          <w:szCs w:val="24"/>
        </w:rPr>
        <w:t>, 2020</w:t>
      </w:r>
    </w:p>
    <w:p w14:paraId="14FCB88D" w14:textId="77777777" w:rsidR="006750D6" w:rsidRDefault="006750D6" w:rsidP="006750D6">
      <w:pPr>
        <w:pStyle w:val="Footer"/>
        <w:jc w:val="both"/>
        <w:rPr>
          <w:noProof w:val="0"/>
        </w:rPr>
      </w:pPr>
    </w:p>
    <w:p w14:paraId="3E40B697" w14:textId="175F071A"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065A3D">
        <w:rPr>
          <w:rFonts w:ascii="Arial" w:hAnsi="Arial"/>
          <w:b/>
          <w:bCs/>
          <w:sz w:val="24"/>
        </w:rPr>
        <w:t xml:space="preserve">Discussion on </w:t>
      </w:r>
      <w:r w:rsidR="00632988">
        <w:rPr>
          <w:rFonts w:ascii="Arial" w:hAnsi="Arial"/>
          <w:b/>
          <w:bCs/>
          <w:sz w:val="24"/>
        </w:rPr>
        <w:t xml:space="preserve">interruption </w:t>
      </w:r>
      <w:r w:rsidR="00E93D6A">
        <w:rPr>
          <w:rFonts w:ascii="Arial" w:hAnsi="Arial"/>
          <w:b/>
          <w:bCs/>
          <w:sz w:val="24"/>
        </w:rPr>
        <w:t xml:space="preserve">requirements for </w:t>
      </w:r>
      <w:r w:rsidR="00632988">
        <w:rPr>
          <w:rFonts w:ascii="Arial" w:hAnsi="Arial"/>
          <w:b/>
          <w:bCs/>
          <w:sz w:val="24"/>
        </w:rPr>
        <w:t xml:space="preserve">autonomous gaps for </w:t>
      </w:r>
      <w:r w:rsidR="00E93D6A">
        <w:rPr>
          <w:rFonts w:ascii="Arial" w:hAnsi="Arial"/>
          <w:b/>
          <w:bCs/>
          <w:sz w:val="24"/>
        </w:rPr>
        <w:t xml:space="preserve">CGI reading </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5A70F32D"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30381D" w:rsidRPr="0030381D">
        <w:rPr>
          <w:rFonts w:ascii="Arial" w:hAnsi="Arial"/>
          <w:b/>
          <w:sz w:val="24"/>
        </w:rPr>
        <w:tab/>
      </w:r>
      <w:r w:rsidR="00FB5BF6">
        <w:rPr>
          <w:rFonts w:ascii="Arial" w:hAnsi="Arial"/>
          <w:b/>
          <w:sz w:val="24"/>
        </w:rPr>
        <w:t>6</w:t>
      </w:r>
      <w:bookmarkStart w:id="1" w:name="_GoBack"/>
      <w:bookmarkEnd w:id="1"/>
      <w:r w:rsidR="00632988" w:rsidRPr="00632988">
        <w:rPr>
          <w:rFonts w:ascii="Arial" w:hAnsi="Arial"/>
          <w:b/>
          <w:sz w:val="24"/>
        </w:rPr>
        <w:t>.15.1.3</w:t>
      </w:r>
      <w:r w:rsidR="00632988" w:rsidRPr="00632988">
        <w:rPr>
          <w:rFonts w:ascii="Arial" w:hAnsi="Arial"/>
          <w:b/>
          <w:sz w:val="24"/>
        </w:rPr>
        <w:tab/>
        <w:t>CGI reading requirements with autonomous gap</w:t>
      </w:r>
      <w:r w:rsidR="00632988" w:rsidRPr="00632988">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751AB0" w:rsidP="006750D6">
      <w:r>
        <w:pict w14:anchorId="71BC3458">
          <v:rect id="_x0000_i1025" style="width:0;height:1.5pt" o:hralign="center" o:hrstd="t" o:hr="t" fillcolor="#a0a0a0" stroked="f"/>
        </w:pict>
      </w:r>
    </w:p>
    <w:p w14:paraId="60B4BB2E" w14:textId="18499742" w:rsidR="006750D6" w:rsidRDefault="006750D6" w:rsidP="006750D6">
      <w:pPr>
        <w:pStyle w:val="Heading1"/>
      </w:pPr>
      <w:r w:rsidRPr="00E15948">
        <w:t>Introduction</w:t>
      </w:r>
    </w:p>
    <w:p w14:paraId="79B25C27" w14:textId="6DA0F789" w:rsidR="00E93D6A" w:rsidRDefault="00065A3D" w:rsidP="002A6CD5">
      <w:r>
        <w:t xml:space="preserve">In RAN4#93, a WF [1] was agreed on the topic of </w:t>
      </w:r>
      <w:r w:rsidR="00E93D6A">
        <w:t>CGI reading</w:t>
      </w:r>
      <w:r>
        <w:t>. The open items as listed in the WF are</w:t>
      </w:r>
    </w:p>
    <w:p w14:paraId="12B556BC" w14:textId="49800CB8" w:rsidR="00E93D6A" w:rsidRDefault="00FF1D1F" w:rsidP="00065A3D">
      <w:pPr>
        <w:pStyle w:val="ListParagraph"/>
        <w:numPr>
          <w:ilvl w:val="0"/>
          <w:numId w:val="10"/>
        </w:numPr>
      </w:pPr>
      <w:r>
        <w:t>I</w:t>
      </w:r>
      <w:r w:rsidR="00E93D6A">
        <w:t xml:space="preserve">nterruptions for each autonomous gap during MIB decoding </w:t>
      </w:r>
    </w:p>
    <w:p w14:paraId="6F74EC9E" w14:textId="387A000A" w:rsidR="00E93D6A" w:rsidRDefault="00E93D6A" w:rsidP="00E93D6A">
      <w:pPr>
        <w:pStyle w:val="ListParagraph"/>
        <w:numPr>
          <w:ilvl w:val="0"/>
          <w:numId w:val="10"/>
        </w:numPr>
      </w:pPr>
      <w:r>
        <w:t xml:space="preserve">Interruptions for each autonomous gap during SIB1 decoding </w:t>
      </w:r>
    </w:p>
    <w:p w14:paraId="3B606191" w14:textId="170C25DC" w:rsidR="00E93D6A" w:rsidRDefault="008A73F4" w:rsidP="00E93D6A">
      <w:pPr>
        <w:pStyle w:val="ListParagraph"/>
        <w:numPr>
          <w:ilvl w:val="0"/>
          <w:numId w:val="10"/>
        </w:numPr>
      </w:pPr>
      <w:r>
        <w:t xml:space="preserve">Number of samples for SIB decoding </w:t>
      </w:r>
    </w:p>
    <w:p w14:paraId="313E1F5D" w14:textId="0072BC8B" w:rsidR="00E93D6A" w:rsidRDefault="00E93D6A" w:rsidP="00E93D6A">
      <w:pPr>
        <w:pStyle w:val="ListParagraph"/>
        <w:numPr>
          <w:ilvl w:val="0"/>
          <w:numId w:val="10"/>
        </w:numPr>
      </w:pPr>
      <w:r>
        <w:t>Does UE need beam sweeping for SIB decoding in FR2</w:t>
      </w:r>
    </w:p>
    <w:p w14:paraId="6B16B47D" w14:textId="6622FF10" w:rsidR="00E93D6A" w:rsidRDefault="00E93D6A" w:rsidP="00E93D6A">
      <w:r>
        <w:t xml:space="preserve">In the contribution we provide our views on the above issues </w:t>
      </w:r>
    </w:p>
    <w:p w14:paraId="426ED543" w14:textId="5513B0DD" w:rsidR="006750D6" w:rsidRPr="00625279" w:rsidRDefault="006750D6" w:rsidP="006750D6">
      <w:pPr>
        <w:pStyle w:val="Heading1"/>
      </w:pPr>
      <w:r>
        <w:t xml:space="preserve">Discussion   </w:t>
      </w:r>
    </w:p>
    <w:p w14:paraId="38521813" w14:textId="3298ED13" w:rsidR="00FF1D1F" w:rsidRDefault="00FF1D1F" w:rsidP="00FF1D1F">
      <w:r>
        <w:t xml:space="preserve">CGI reading as a feature is UE assisting the network. There is no real benefit to the UE itself in implementing this feature. In order to make sure that more UE’s implement this optional feature, the feature implementation needs to be as easy as possible rather than optimizing requirements for this one. Also, note that CGI reading should be a very rare event. Thus, in this case even if the interruptions are a higher there is not much of a harm to overall system throughput. </w:t>
      </w:r>
    </w:p>
    <w:p w14:paraId="1F1F2A8F" w14:textId="3F8DA725" w:rsidR="002A6CD5" w:rsidRDefault="002A6CD5" w:rsidP="002A6CD5">
      <w:pPr>
        <w:pStyle w:val="Heading2"/>
      </w:pPr>
      <w:r>
        <w:t>Interruptions</w:t>
      </w:r>
    </w:p>
    <w:p w14:paraId="2AF336DE" w14:textId="14788795" w:rsidR="00FF1D1F" w:rsidRDefault="00FF1D1F" w:rsidP="002A6CD5">
      <w:r>
        <w:t xml:space="preserve">From a UE perspective the easiest way to implement this feature is re-using the already existing gap and search feature. Especially when the UE is EN-DC or LTE modes, from the UE perspective the easiest way is to re-use the already existing 6ms gaps. </w:t>
      </w:r>
    </w:p>
    <w:p w14:paraId="65221957" w14:textId="10EB97A1" w:rsidR="00FF1D1F" w:rsidRDefault="00FF1D1F" w:rsidP="002A6CD5">
      <w:r>
        <w:t xml:space="preserve">Observation 1: UE can re-use the existing gaps that it uses from measurement for CGI reading too. </w:t>
      </w:r>
    </w:p>
    <w:p w14:paraId="60C4992E" w14:textId="4DC5D3F6" w:rsidR="002A6CD5" w:rsidRPr="002A6CD5" w:rsidRDefault="00C83B33" w:rsidP="002A6CD5">
      <w:r w:rsidRPr="00C83B33">
        <w:rPr>
          <w:b/>
          <w:bCs/>
        </w:rPr>
        <w:t>Proposal 1</w:t>
      </w:r>
      <w:r>
        <w:t xml:space="preserve">: Interruption time for MIB decoding during CGI reading </w:t>
      </w:r>
      <w:r w:rsidR="00FF1D1F">
        <w:t xml:space="preserve">should be the same as mandatory gap length of 6ms. </w:t>
      </w:r>
      <w:r>
        <w:t xml:space="preserve"> </w:t>
      </w:r>
      <w:r w:rsidR="002A6CD5">
        <w:t xml:space="preserve">  </w:t>
      </w:r>
    </w:p>
    <w:p w14:paraId="69B24E8B" w14:textId="4155D45B" w:rsidR="00FF1D1F" w:rsidRDefault="00E12ADA" w:rsidP="002058CB">
      <w:pPr>
        <w:rPr>
          <w:bCs/>
        </w:rPr>
      </w:pPr>
      <w:r>
        <w:rPr>
          <w:bCs/>
        </w:rPr>
        <w:t xml:space="preserve">Since the above proposal allows the UE to search through the entire SMTC, it should be able to monitor any detectable SSB. </w:t>
      </w:r>
      <w:r w:rsidR="00FF1D1F">
        <w:rPr>
          <w:bCs/>
        </w:rPr>
        <w:t xml:space="preserve"> </w:t>
      </w:r>
    </w:p>
    <w:p w14:paraId="14C07403" w14:textId="12AD1B96" w:rsidR="00E12ADA" w:rsidRDefault="00E12ADA" w:rsidP="002058CB">
      <w:pPr>
        <w:rPr>
          <w:bCs/>
        </w:rPr>
      </w:pPr>
      <w:r w:rsidRPr="00E12ADA">
        <w:rPr>
          <w:b/>
        </w:rPr>
        <w:lastRenderedPageBreak/>
        <w:t>Proposal 2</w:t>
      </w:r>
      <w:r>
        <w:rPr>
          <w:bCs/>
        </w:rPr>
        <w:t xml:space="preserve">: UE to search for best one of all SSB’s in SMTC window. </w:t>
      </w:r>
    </w:p>
    <w:p w14:paraId="492C6400" w14:textId="410AC730" w:rsidR="00FF1D1F" w:rsidRDefault="00E12ADA" w:rsidP="002058CB">
      <w:pPr>
        <w:rPr>
          <w:bCs/>
        </w:rPr>
      </w:pPr>
      <w:r>
        <w:rPr>
          <w:bCs/>
        </w:rPr>
        <w:t>For SIB decoding,</w:t>
      </w:r>
      <w:r w:rsidR="00520299">
        <w:rPr>
          <w:bCs/>
        </w:rPr>
        <w:t xml:space="preserve"> there are two sets of interruptions 1) those due to RF tuning 2) those due to baseband re-programming. So, far RAN4 has only considered interruptions due to </w:t>
      </w:r>
      <w:r>
        <w:rPr>
          <w:bCs/>
        </w:rPr>
        <w:t xml:space="preserve"> </w:t>
      </w:r>
      <w:r w:rsidR="00C434C8">
        <w:rPr>
          <w:bCs/>
        </w:rPr>
        <w:t>RF tuning and these will be of the order of 2*RF tuning time + SIB1 slots. However, this time will be subsumed under the time required to</w:t>
      </w:r>
      <w:r w:rsidR="00FB5BF6">
        <w:rPr>
          <w:bCs/>
        </w:rPr>
        <w:t xml:space="preserve"> re-program the baseband. Re-programing the baseband</w:t>
      </w:r>
      <w:r>
        <w:rPr>
          <w:bCs/>
        </w:rPr>
        <w:t xml:space="preserve"> </w:t>
      </w:r>
      <w:r w:rsidR="00FB5BF6">
        <w:rPr>
          <w:bCs/>
        </w:rPr>
        <w:t xml:space="preserve">is </w:t>
      </w:r>
      <w:r>
        <w:rPr>
          <w:bCs/>
        </w:rPr>
        <w:t xml:space="preserve">akin to BWP switching. Thus, the interruption time during SIB decoding will be the equivalent of 2*BWP switching time + SIB decoding time plus one slot for </w:t>
      </w:r>
      <w:r w:rsidR="00C87894">
        <w:rPr>
          <w:bCs/>
        </w:rPr>
        <w:t xml:space="preserve">victim cell. </w:t>
      </w:r>
    </w:p>
    <w:p w14:paraId="3ED27804" w14:textId="35ED77BE" w:rsidR="004109EF" w:rsidRDefault="00C83B33" w:rsidP="002058CB">
      <w:r w:rsidRPr="009E04FE">
        <w:rPr>
          <w:b/>
          <w:bCs/>
        </w:rPr>
        <w:t xml:space="preserve">Proposal </w:t>
      </w:r>
      <w:r w:rsidR="008A73F4">
        <w:rPr>
          <w:b/>
          <w:bCs/>
        </w:rPr>
        <w:t>3</w:t>
      </w:r>
      <w:r>
        <w:t xml:space="preserve">: Interruption time for </w:t>
      </w:r>
      <w:r w:rsidR="00E12ADA">
        <w:t xml:space="preserve">SIB decoding per sample is </w:t>
      </w:r>
      <w:r w:rsidR="00FB5BF6">
        <w:rPr>
          <w:bCs/>
        </w:rPr>
        <w:t>2*BWP switching time + SIB decoding time</w:t>
      </w:r>
      <w:r w:rsidR="00FB5BF6">
        <w:rPr>
          <w:bCs/>
        </w:rPr>
        <w:t>+ 1</w:t>
      </w:r>
      <w:r w:rsidR="00FB5BF6">
        <w:rPr>
          <w:bCs/>
        </w:rPr>
        <w:t xml:space="preserve"> slot </w:t>
      </w:r>
      <w:r w:rsidR="00FB5BF6">
        <w:rPr>
          <w:bCs/>
        </w:rPr>
        <w:t>(</w:t>
      </w:r>
      <w:r w:rsidR="00FB5BF6">
        <w:rPr>
          <w:bCs/>
        </w:rPr>
        <w:t>victim cell</w:t>
      </w:r>
      <w:r w:rsidR="00FB5BF6">
        <w:rPr>
          <w:bCs/>
        </w:rPr>
        <w:t>)</w:t>
      </w:r>
      <w:r w:rsidR="00C87894">
        <w:t xml:space="preserve">. </w:t>
      </w:r>
    </w:p>
    <w:p w14:paraId="184B690D" w14:textId="5BCA6A87" w:rsidR="00C87894" w:rsidRDefault="00C87894" w:rsidP="00C87894">
      <w:pPr>
        <w:pStyle w:val="Heading2"/>
      </w:pPr>
      <w:r>
        <w:t xml:space="preserve">SIB decoding </w:t>
      </w:r>
    </w:p>
    <w:p w14:paraId="27C40E49" w14:textId="77777777" w:rsidR="007D1E7D" w:rsidRDefault="00C87894" w:rsidP="00C87894">
      <w:r>
        <w:t xml:space="preserve">The other open item was how the SIB1 decoding delay will be calculated. </w:t>
      </w:r>
      <w:r w:rsidR="007D1E7D">
        <w:t xml:space="preserve">The following table shows the SNR required for 10% BLER under various channel conditions and different levels of soft combining. </w:t>
      </w:r>
    </w:p>
    <w:tbl>
      <w:tblPr>
        <w:tblStyle w:val="TableGrid"/>
        <w:tblW w:w="0" w:type="auto"/>
        <w:tblLook w:val="04A0" w:firstRow="1" w:lastRow="0" w:firstColumn="1" w:lastColumn="0" w:noHBand="0" w:noVBand="1"/>
      </w:tblPr>
      <w:tblGrid>
        <w:gridCol w:w="2245"/>
        <w:gridCol w:w="1682"/>
        <w:gridCol w:w="1796"/>
        <w:gridCol w:w="1813"/>
        <w:gridCol w:w="1814"/>
      </w:tblGrid>
      <w:tr w:rsidR="007D1E7D" w14:paraId="1C648577" w14:textId="77777777" w:rsidTr="007D1E7D">
        <w:tc>
          <w:tcPr>
            <w:tcW w:w="2245" w:type="dxa"/>
          </w:tcPr>
          <w:p w14:paraId="266256A4" w14:textId="1080F496" w:rsidR="007D1E7D" w:rsidRDefault="007D1E7D" w:rsidP="00C87894">
            <w:r>
              <w:t>Mode</w:t>
            </w:r>
          </w:p>
        </w:tc>
        <w:tc>
          <w:tcPr>
            <w:tcW w:w="1682" w:type="dxa"/>
          </w:tcPr>
          <w:p w14:paraId="2270B0FC" w14:textId="0C5EA811" w:rsidR="007D1E7D" w:rsidRDefault="007D1E7D" w:rsidP="00C87894">
            <w:r>
              <w:t xml:space="preserve">Channel </w:t>
            </w:r>
          </w:p>
        </w:tc>
        <w:tc>
          <w:tcPr>
            <w:tcW w:w="1796" w:type="dxa"/>
          </w:tcPr>
          <w:p w14:paraId="22F85183" w14:textId="534ACE52" w:rsidR="007D1E7D" w:rsidRDefault="007D1E7D" w:rsidP="00C87894">
            <w:r>
              <w:t>One shot</w:t>
            </w:r>
          </w:p>
        </w:tc>
        <w:tc>
          <w:tcPr>
            <w:tcW w:w="1813" w:type="dxa"/>
          </w:tcPr>
          <w:p w14:paraId="58427B41" w14:textId="43BEEE4E" w:rsidR="007D1E7D" w:rsidRDefault="007D1E7D" w:rsidP="00C87894">
            <w:r>
              <w:t xml:space="preserve">Soft combining 2 </w:t>
            </w:r>
          </w:p>
        </w:tc>
        <w:tc>
          <w:tcPr>
            <w:tcW w:w="1814" w:type="dxa"/>
          </w:tcPr>
          <w:p w14:paraId="097F3FF0" w14:textId="745FABB6" w:rsidR="007D1E7D" w:rsidRDefault="007D1E7D" w:rsidP="00C87894">
            <w:r>
              <w:t>Soft combining 4</w:t>
            </w:r>
          </w:p>
        </w:tc>
      </w:tr>
      <w:tr w:rsidR="007D1E7D" w14:paraId="5B8B5955" w14:textId="77777777" w:rsidTr="007D1E7D">
        <w:tc>
          <w:tcPr>
            <w:tcW w:w="2245" w:type="dxa"/>
            <w:vMerge w:val="restart"/>
          </w:tcPr>
          <w:p w14:paraId="1F6D40D7" w14:textId="4AFBA624" w:rsidR="007D1E7D" w:rsidRDefault="007D1E7D" w:rsidP="00C87894">
            <w:r>
              <w:t>10 MHz, 30 kHz SCS</w:t>
            </w:r>
          </w:p>
        </w:tc>
        <w:tc>
          <w:tcPr>
            <w:tcW w:w="1682" w:type="dxa"/>
          </w:tcPr>
          <w:p w14:paraId="1E1660C8" w14:textId="0CEA7D60" w:rsidR="007D1E7D" w:rsidRDefault="007D1E7D" w:rsidP="00C87894">
            <w:r>
              <w:t>AWGN</w:t>
            </w:r>
          </w:p>
        </w:tc>
        <w:tc>
          <w:tcPr>
            <w:tcW w:w="1796" w:type="dxa"/>
          </w:tcPr>
          <w:p w14:paraId="49C22739" w14:textId="5F069B38" w:rsidR="007D1E7D" w:rsidRDefault="007D1E7D" w:rsidP="00C87894">
            <w:r>
              <w:t>-3.1</w:t>
            </w:r>
          </w:p>
        </w:tc>
        <w:tc>
          <w:tcPr>
            <w:tcW w:w="1813" w:type="dxa"/>
          </w:tcPr>
          <w:p w14:paraId="5B8B9E43" w14:textId="087F8801" w:rsidR="007D1E7D" w:rsidRDefault="003E4938" w:rsidP="00C87894">
            <w:r>
              <w:t>-5.6</w:t>
            </w:r>
          </w:p>
        </w:tc>
        <w:tc>
          <w:tcPr>
            <w:tcW w:w="1814" w:type="dxa"/>
          </w:tcPr>
          <w:p w14:paraId="164366BB" w14:textId="1507F820" w:rsidR="007D1E7D" w:rsidRDefault="008A73F4" w:rsidP="00C87894">
            <w:r>
              <w:t>-</w:t>
            </w:r>
          </w:p>
        </w:tc>
      </w:tr>
      <w:tr w:rsidR="007D1E7D" w14:paraId="1CADD0E2" w14:textId="77777777" w:rsidTr="007D1E7D">
        <w:tc>
          <w:tcPr>
            <w:tcW w:w="2245" w:type="dxa"/>
            <w:vMerge/>
          </w:tcPr>
          <w:p w14:paraId="3B9CD672" w14:textId="77777777" w:rsidR="007D1E7D" w:rsidRDefault="007D1E7D" w:rsidP="00C87894"/>
        </w:tc>
        <w:tc>
          <w:tcPr>
            <w:tcW w:w="1682" w:type="dxa"/>
          </w:tcPr>
          <w:p w14:paraId="0BEEFBC2" w14:textId="012762B3" w:rsidR="007D1E7D" w:rsidRDefault="007D1E7D" w:rsidP="00C87894">
            <w:r w:rsidRPr="007D1E7D">
              <w:t>TDLC300</w:t>
            </w:r>
          </w:p>
        </w:tc>
        <w:tc>
          <w:tcPr>
            <w:tcW w:w="1796" w:type="dxa"/>
          </w:tcPr>
          <w:p w14:paraId="7A6A8377" w14:textId="5AFD5EC5" w:rsidR="007D1E7D" w:rsidRDefault="003E4938" w:rsidP="00C87894">
            <w:r>
              <w:t>-0.2</w:t>
            </w:r>
          </w:p>
        </w:tc>
        <w:tc>
          <w:tcPr>
            <w:tcW w:w="1813" w:type="dxa"/>
          </w:tcPr>
          <w:p w14:paraId="6A3CE7D6" w14:textId="0FC59780" w:rsidR="007D1E7D" w:rsidRDefault="003E4938" w:rsidP="00C87894">
            <w:r>
              <w:t>-3.8</w:t>
            </w:r>
          </w:p>
        </w:tc>
        <w:tc>
          <w:tcPr>
            <w:tcW w:w="1814" w:type="dxa"/>
          </w:tcPr>
          <w:p w14:paraId="3D96FCF2" w14:textId="25D7E135" w:rsidR="007D1E7D" w:rsidRDefault="003E4938" w:rsidP="00C87894">
            <w:r>
              <w:t>-6.7</w:t>
            </w:r>
          </w:p>
        </w:tc>
      </w:tr>
      <w:tr w:rsidR="007D1E7D" w14:paraId="360F3FF9" w14:textId="77777777" w:rsidTr="007D1E7D">
        <w:tc>
          <w:tcPr>
            <w:tcW w:w="2245" w:type="dxa"/>
            <w:vMerge w:val="restart"/>
          </w:tcPr>
          <w:p w14:paraId="713BBC8F" w14:textId="6CD211B1" w:rsidR="007D1E7D" w:rsidRDefault="007D1E7D" w:rsidP="007D1E7D">
            <w:r>
              <w:t>100 MHz, 120 kHz SCS</w:t>
            </w:r>
          </w:p>
        </w:tc>
        <w:tc>
          <w:tcPr>
            <w:tcW w:w="1682" w:type="dxa"/>
          </w:tcPr>
          <w:p w14:paraId="2A1ADC67" w14:textId="4FD3F844" w:rsidR="007D1E7D" w:rsidRDefault="007D1E7D" w:rsidP="007D1E7D">
            <w:r>
              <w:t>AWGN</w:t>
            </w:r>
          </w:p>
        </w:tc>
        <w:tc>
          <w:tcPr>
            <w:tcW w:w="1796" w:type="dxa"/>
          </w:tcPr>
          <w:p w14:paraId="7B0A3417" w14:textId="5C450167" w:rsidR="007D1E7D" w:rsidRDefault="003E4938" w:rsidP="007D1E7D">
            <w:r>
              <w:t>-3.1</w:t>
            </w:r>
          </w:p>
        </w:tc>
        <w:tc>
          <w:tcPr>
            <w:tcW w:w="1813" w:type="dxa"/>
          </w:tcPr>
          <w:p w14:paraId="6386273E" w14:textId="5DB49656" w:rsidR="007D1E7D" w:rsidRDefault="003E4938" w:rsidP="007D1E7D">
            <w:r>
              <w:t>-5.9</w:t>
            </w:r>
          </w:p>
        </w:tc>
        <w:tc>
          <w:tcPr>
            <w:tcW w:w="1814" w:type="dxa"/>
          </w:tcPr>
          <w:p w14:paraId="2C9C6ED5" w14:textId="6DC693E0" w:rsidR="007D1E7D" w:rsidRDefault="008A73F4" w:rsidP="007D1E7D">
            <w:r>
              <w:t>-</w:t>
            </w:r>
          </w:p>
        </w:tc>
      </w:tr>
      <w:tr w:rsidR="007D1E7D" w14:paraId="7BEA8F08" w14:textId="77777777" w:rsidTr="007D1E7D">
        <w:tc>
          <w:tcPr>
            <w:tcW w:w="2245" w:type="dxa"/>
            <w:vMerge/>
          </w:tcPr>
          <w:p w14:paraId="5653B618" w14:textId="77777777" w:rsidR="007D1E7D" w:rsidRDefault="007D1E7D" w:rsidP="007D1E7D"/>
        </w:tc>
        <w:tc>
          <w:tcPr>
            <w:tcW w:w="1682" w:type="dxa"/>
          </w:tcPr>
          <w:p w14:paraId="02160595" w14:textId="7EEBACAA" w:rsidR="007D1E7D" w:rsidRDefault="007D1E7D" w:rsidP="007D1E7D">
            <w:r w:rsidRPr="007D1E7D">
              <w:t>TDLC</w:t>
            </w:r>
            <w:r>
              <w:t>60</w:t>
            </w:r>
          </w:p>
        </w:tc>
        <w:tc>
          <w:tcPr>
            <w:tcW w:w="1796" w:type="dxa"/>
          </w:tcPr>
          <w:p w14:paraId="4F466AF1" w14:textId="6AAAC999" w:rsidR="007D1E7D" w:rsidRDefault="003E4938" w:rsidP="007D1E7D">
            <w:r>
              <w:t>0.1</w:t>
            </w:r>
          </w:p>
        </w:tc>
        <w:tc>
          <w:tcPr>
            <w:tcW w:w="1813" w:type="dxa"/>
          </w:tcPr>
          <w:p w14:paraId="21E0DB9B" w14:textId="1FC716B4" w:rsidR="007D1E7D" w:rsidRDefault="003E4938" w:rsidP="007D1E7D">
            <w:r>
              <w:t>-3.7</w:t>
            </w:r>
          </w:p>
        </w:tc>
        <w:tc>
          <w:tcPr>
            <w:tcW w:w="1814" w:type="dxa"/>
          </w:tcPr>
          <w:p w14:paraId="4A557ECF" w14:textId="12016E94" w:rsidR="007D1E7D" w:rsidRDefault="003E4938" w:rsidP="007D1E7D">
            <w:r>
              <w:t>-6.8</w:t>
            </w:r>
          </w:p>
        </w:tc>
      </w:tr>
    </w:tbl>
    <w:p w14:paraId="3C298EB2" w14:textId="77777777" w:rsidR="00520299" w:rsidRDefault="00520299" w:rsidP="00C87894"/>
    <w:p w14:paraId="7F659B39" w14:textId="5F0C5420" w:rsidR="00C87894" w:rsidRDefault="00C87894" w:rsidP="00C87894">
      <w:r>
        <w:t xml:space="preserve">First item to be considered there is what should be the SNR side condition. Since, this procedure can be triggered on multiple UE’s at the same and it needs to succeed only on one UE, there is no need to go to low SNR. We propose to use SNR &gt; -3 dB as the side condition. </w:t>
      </w:r>
      <w:r w:rsidR="00B661A1">
        <w:t xml:space="preserve">From </w:t>
      </w:r>
      <w:r w:rsidR="0003388A">
        <w:t xml:space="preserve">our simulation results, with SNR = -3B, UE can achieve 10% BLER in an AWGN. Thus, with a 4 samples to do one-shot </w:t>
      </w:r>
      <w:r w:rsidR="007D1E7D">
        <w:t xml:space="preserve">decoding, the probability for a UE to have at least one instance of successful decoding is 99.99%. Whether the UE wants to improve that probability via soft combining should be left to UE implementation. </w:t>
      </w:r>
    </w:p>
    <w:p w14:paraId="4801AE1F" w14:textId="4795B6A3" w:rsidR="00520299" w:rsidRDefault="007D1E7D" w:rsidP="00520299">
      <w:r w:rsidRPr="007D1E7D">
        <w:rPr>
          <w:b/>
          <w:bCs/>
        </w:rPr>
        <w:t xml:space="preserve">Proposal </w:t>
      </w:r>
      <w:r w:rsidR="008A73F4">
        <w:rPr>
          <w:b/>
          <w:bCs/>
        </w:rPr>
        <w:t>4</w:t>
      </w:r>
      <w:r>
        <w:t xml:space="preserve">: Number of samples for SIB decoding </w:t>
      </w:r>
      <w:r w:rsidR="00520299">
        <w:t xml:space="preserve">assuming UE has run timing loops </w:t>
      </w:r>
      <w:r>
        <w:t xml:space="preserve">is 4. </w:t>
      </w:r>
    </w:p>
    <w:p w14:paraId="0381C0B8" w14:textId="77777777" w:rsidR="00520299" w:rsidRDefault="00520299" w:rsidP="00520299">
      <w:r>
        <w:t>Note that the above assumes that UE has run timing loops. Without running timing loops, the performance is much worse. In order to have reasonable SIB1 decoding performance the UE will need to run loops. If we don’t run loops, the UE will need more samples to decode SIB1.</w:t>
      </w:r>
    </w:p>
    <w:p w14:paraId="3E680D57" w14:textId="558C5744" w:rsidR="00520299" w:rsidRDefault="00520299" w:rsidP="00C87894">
      <w:r w:rsidRPr="00520299">
        <w:rPr>
          <w:b/>
          <w:bCs/>
        </w:rPr>
        <w:t xml:space="preserve">Proposal </w:t>
      </w:r>
      <w:r>
        <w:rPr>
          <w:b/>
          <w:bCs/>
        </w:rPr>
        <w:t>4a</w:t>
      </w:r>
      <w:r>
        <w:t xml:space="preserve">: SIB1 decoding without running loops would need greater than 4 samples. </w:t>
      </w:r>
    </w:p>
    <w:p w14:paraId="4022A755" w14:textId="1AA00E1F" w:rsidR="007D1E7D" w:rsidRDefault="008A73F4" w:rsidP="008A73F4">
      <w:pPr>
        <w:pStyle w:val="Heading2"/>
      </w:pPr>
      <w:r>
        <w:t>Beam Sweeping for FR2</w:t>
      </w:r>
    </w:p>
    <w:p w14:paraId="094A73D6" w14:textId="35C79BE3" w:rsidR="008A73F4" w:rsidRDefault="008A73F4" w:rsidP="008A73F4">
      <w:r>
        <w:t xml:space="preserve">At the expense of repeating,  CGI reading is a rarely performed feature. Thus, even if it is not optimized in delay and interruptions it is minimal system impact. From the UE perspective, unless we split the CGI reading requirements into known and unknown cell, there is no way to avoid beam sweeping. Even in the known cell case, the description would need to be very aggressive like that for TCI state. </w:t>
      </w:r>
    </w:p>
    <w:p w14:paraId="6D2A21C2" w14:textId="77980C77" w:rsidR="008A73F4" w:rsidRDefault="008A73F4" w:rsidP="008A73F4">
      <w:r w:rsidRPr="008A73F4">
        <w:rPr>
          <w:b/>
          <w:bCs/>
        </w:rPr>
        <w:t xml:space="preserve">Proposal </w:t>
      </w:r>
      <w:r>
        <w:rPr>
          <w:b/>
          <w:bCs/>
        </w:rPr>
        <w:t>5</w:t>
      </w:r>
      <w:r>
        <w:t xml:space="preserve">: In FR2 CGI reading, UE is allowed beam sweeping for MIB decoding. </w:t>
      </w:r>
    </w:p>
    <w:p w14:paraId="26250833" w14:textId="77777777" w:rsidR="008A73F4" w:rsidRPr="008A73F4" w:rsidRDefault="008A73F4" w:rsidP="008A73F4"/>
    <w:p w14:paraId="4BDBD680" w14:textId="01E96C51" w:rsidR="00432B37" w:rsidRDefault="00432B37" w:rsidP="004109EF">
      <w:pPr>
        <w:pStyle w:val="Heading1"/>
      </w:pPr>
      <w:r>
        <w:lastRenderedPageBreak/>
        <w:t xml:space="preserve">Conclusions </w:t>
      </w:r>
    </w:p>
    <w:p w14:paraId="4DFD6AEC" w14:textId="59AE8E46" w:rsidR="008A73F4" w:rsidRDefault="008A73F4" w:rsidP="008A73F4">
      <w:r w:rsidRPr="00C83B33">
        <w:rPr>
          <w:b/>
          <w:bCs/>
        </w:rPr>
        <w:t>Proposal 1</w:t>
      </w:r>
      <w:r>
        <w:t xml:space="preserve">: Interruption time for MIB decoding during CGI reading should be the same as mandatory gap length of 6ms.    </w:t>
      </w:r>
    </w:p>
    <w:p w14:paraId="247080F7" w14:textId="0A1CA72B" w:rsidR="008A73F4" w:rsidRDefault="008A73F4" w:rsidP="008A73F4">
      <w:pPr>
        <w:rPr>
          <w:bCs/>
        </w:rPr>
      </w:pPr>
      <w:r w:rsidRPr="00E12ADA">
        <w:rPr>
          <w:b/>
        </w:rPr>
        <w:t>Proposal 2</w:t>
      </w:r>
      <w:r>
        <w:rPr>
          <w:bCs/>
        </w:rPr>
        <w:t xml:space="preserve">: UE to search for best one of all SSB’s in SMTC window. </w:t>
      </w:r>
    </w:p>
    <w:p w14:paraId="30883489" w14:textId="77777777" w:rsidR="00FB5BF6" w:rsidRDefault="00FB5BF6" w:rsidP="00FB5BF6">
      <w:r w:rsidRPr="009E04FE">
        <w:rPr>
          <w:b/>
          <w:bCs/>
        </w:rPr>
        <w:t xml:space="preserve">Proposal </w:t>
      </w:r>
      <w:r>
        <w:rPr>
          <w:b/>
          <w:bCs/>
        </w:rPr>
        <w:t>3</w:t>
      </w:r>
      <w:r>
        <w:t xml:space="preserve">: Interruption time for SIB decoding per sample is </w:t>
      </w:r>
      <w:r>
        <w:rPr>
          <w:bCs/>
        </w:rPr>
        <w:t>2*BWP switching time + SIB decoding time+ 1 slot (victim cell)</w:t>
      </w:r>
      <w:r>
        <w:t xml:space="preserve">. </w:t>
      </w:r>
    </w:p>
    <w:p w14:paraId="5D788071" w14:textId="3BB8D9E5" w:rsidR="00FB5BF6" w:rsidRDefault="00FB5BF6" w:rsidP="00FB5BF6">
      <w:r w:rsidRPr="007D1E7D">
        <w:rPr>
          <w:b/>
          <w:bCs/>
        </w:rPr>
        <w:t xml:space="preserve">Proposal </w:t>
      </w:r>
      <w:r>
        <w:rPr>
          <w:b/>
          <w:bCs/>
        </w:rPr>
        <w:t>4</w:t>
      </w:r>
      <w:r>
        <w:t xml:space="preserve">: Number of samples for SIB decoding assuming UE has run timing loops is 4. </w:t>
      </w:r>
    </w:p>
    <w:p w14:paraId="3D8C06ED" w14:textId="540C8918" w:rsidR="00FB5BF6" w:rsidRDefault="00FB5BF6" w:rsidP="00FB5BF6">
      <w:r w:rsidRPr="00520299">
        <w:rPr>
          <w:b/>
          <w:bCs/>
        </w:rPr>
        <w:t xml:space="preserve">Proposal </w:t>
      </w:r>
      <w:r>
        <w:rPr>
          <w:b/>
          <w:bCs/>
        </w:rPr>
        <w:t>4a</w:t>
      </w:r>
      <w:r>
        <w:t xml:space="preserve">: SIB1 decoding without running loops would need greater than 4 samples. </w:t>
      </w:r>
    </w:p>
    <w:p w14:paraId="21076549" w14:textId="77777777" w:rsidR="008A73F4" w:rsidRDefault="008A73F4" w:rsidP="008A73F4">
      <w:r w:rsidRPr="008A73F4">
        <w:rPr>
          <w:b/>
          <w:bCs/>
        </w:rPr>
        <w:t xml:space="preserve">Proposal </w:t>
      </w:r>
      <w:r>
        <w:rPr>
          <w:b/>
          <w:bCs/>
        </w:rPr>
        <w:t>5</w:t>
      </w:r>
      <w:r>
        <w:t xml:space="preserve">: In FR2 CGI reading, UE is allowed beam sweeping for MIB decoding. </w:t>
      </w:r>
    </w:p>
    <w:p w14:paraId="74641364" w14:textId="77777777" w:rsidR="008A73F4" w:rsidRDefault="008A73F4" w:rsidP="003B2A57">
      <w:pPr>
        <w:rPr>
          <w:bCs/>
        </w:rPr>
      </w:pPr>
    </w:p>
    <w:p w14:paraId="5A21FB30" w14:textId="4E28536D" w:rsidR="00AD7CCD" w:rsidRDefault="00670B43" w:rsidP="00670B43">
      <w:pPr>
        <w:pStyle w:val="Heading1"/>
      </w:pPr>
      <w:r>
        <w:t>References</w:t>
      </w:r>
    </w:p>
    <w:p w14:paraId="7C155C6D" w14:textId="12769FD4" w:rsidR="00670B43" w:rsidRPr="00753C29" w:rsidRDefault="00670B43" w:rsidP="00670B43">
      <w:r w:rsidRPr="00753C29">
        <w:t xml:space="preserve">[1] </w:t>
      </w:r>
      <w:r w:rsidR="00FF1D1F" w:rsidRPr="00FF1D1F">
        <w:t>R4-2002329​</w:t>
      </w:r>
      <w:r w:rsidR="00753C29">
        <w:t>,</w:t>
      </w:r>
      <w:r w:rsidR="00753C29" w:rsidRPr="00753C29">
        <w:t xml:space="preserve"> </w:t>
      </w:r>
      <w:r w:rsidR="00BB2A1E" w:rsidRPr="00BB2A1E">
        <w:t>Way forward on R16 NR RRM enhancements – CGI reading</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F50084" w14:textId="77777777" w:rsidR="00751AB0" w:rsidRDefault="00751AB0" w:rsidP="007D7454">
      <w:pPr>
        <w:spacing w:after="0" w:line="240" w:lineRule="auto"/>
      </w:pPr>
      <w:r>
        <w:separator/>
      </w:r>
    </w:p>
  </w:endnote>
  <w:endnote w:type="continuationSeparator" w:id="0">
    <w:p w14:paraId="30F79000" w14:textId="77777777" w:rsidR="00751AB0" w:rsidRDefault="00751AB0"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BFCDB" w14:textId="77777777" w:rsidR="00751AB0" w:rsidRDefault="00751AB0" w:rsidP="007D7454">
      <w:pPr>
        <w:spacing w:after="0" w:line="240" w:lineRule="auto"/>
      </w:pPr>
      <w:r>
        <w:separator/>
      </w:r>
    </w:p>
  </w:footnote>
  <w:footnote w:type="continuationSeparator" w:id="0">
    <w:p w14:paraId="696DBE97" w14:textId="77777777" w:rsidR="00751AB0" w:rsidRDefault="00751AB0"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88472C"/>
    <w:multiLevelType w:val="hybridMultilevel"/>
    <w:tmpl w:val="0832CA2A"/>
    <w:lvl w:ilvl="0" w:tplc="73700368">
      <w:start w:val="95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9"/>
  </w:num>
  <w:num w:numId="4">
    <w:abstractNumId w:val="0"/>
  </w:num>
  <w:num w:numId="5">
    <w:abstractNumId w:val="3"/>
  </w:num>
  <w:num w:numId="6">
    <w:abstractNumId w:val="1"/>
  </w:num>
  <w:num w:numId="7">
    <w:abstractNumId w:val="6"/>
  </w:num>
  <w:num w:numId="8">
    <w:abstractNumId w:val="5"/>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10C00"/>
    <w:rsid w:val="0003388A"/>
    <w:rsid w:val="00050D7B"/>
    <w:rsid w:val="00065A3D"/>
    <w:rsid w:val="000776E5"/>
    <w:rsid w:val="00082D50"/>
    <w:rsid w:val="00105578"/>
    <w:rsid w:val="001106EF"/>
    <w:rsid w:val="0018076B"/>
    <w:rsid w:val="0019675C"/>
    <w:rsid w:val="001A3B73"/>
    <w:rsid w:val="001A3EEE"/>
    <w:rsid w:val="001D4142"/>
    <w:rsid w:val="002058CB"/>
    <w:rsid w:val="00205C82"/>
    <w:rsid w:val="00216926"/>
    <w:rsid w:val="00233796"/>
    <w:rsid w:val="00281899"/>
    <w:rsid w:val="002A6CD5"/>
    <w:rsid w:val="002E5195"/>
    <w:rsid w:val="002F00BB"/>
    <w:rsid w:val="003014F5"/>
    <w:rsid w:val="0030381D"/>
    <w:rsid w:val="003243CD"/>
    <w:rsid w:val="00330D12"/>
    <w:rsid w:val="00355170"/>
    <w:rsid w:val="003669ED"/>
    <w:rsid w:val="003B2A57"/>
    <w:rsid w:val="003E4938"/>
    <w:rsid w:val="003E6A62"/>
    <w:rsid w:val="00403E25"/>
    <w:rsid w:val="004109EF"/>
    <w:rsid w:val="004153D3"/>
    <w:rsid w:val="004222C5"/>
    <w:rsid w:val="00432B37"/>
    <w:rsid w:val="00475BBB"/>
    <w:rsid w:val="004918AC"/>
    <w:rsid w:val="004B2231"/>
    <w:rsid w:val="004B39FE"/>
    <w:rsid w:val="004D0C87"/>
    <w:rsid w:val="004E5225"/>
    <w:rsid w:val="00512119"/>
    <w:rsid w:val="00520299"/>
    <w:rsid w:val="005822A4"/>
    <w:rsid w:val="005D651A"/>
    <w:rsid w:val="005F2189"/>
    <w:rsid w:val="00616983"/>
    <w:rsid w:val="00632988"/>
    <w:rsid w:val="00665F19"/>
    <w:rsid w:val="00670B43"/>
    <w:rsid w:val="00671630"/>
    <w:rsid w:val="006750D6"/>
    <w:rsid w:val="00696462"/>
    <w:rsid w:val="00736DB1"/>
    <w:rsid w:val="007507FC"/>
    <w:rsid w:val="00751AB0"/>
    <w:rsid w:val="00753C29"/>
    <w:rsid w:val="0075422D"/>
    <w:rsid w:val="00773592"/>
    <w:rsid w:val="007A39CA"/>
    <w:rsid w:val="007D1E7D"/>
    <w:rsid w:val="007D7454"/>
    <w:rsid w:val="00813799"/>
    <w:rsid w:val="0084336F"/>
    <w:rsid w:val="008A73F4"/>
    <w:rsid w:val="008E313D"/>
    <w:rsid w:val="00943B69"/>
    <w:rsid w:val="0096639B"/>
    <w:rsid w:val="009821C6"/>
    <w:rsid w:val="009D2779"/>
    <w:rsid w:val="009E04FE"/>
    <w:rsid w:val="009F2370"/>
    <w:rsid w:val="009F6867"/>
    <w:rsid w:val="00A03127"/>
    <w:rsid w:val="00A409F1"/>
    <w:rsid w:val="00A51B65"/>
    <w:rsid w:val="00A61604"/>
    <w:rsid w:val="00A71475"/>
    <w:rsid w:val="00A71934"/>
    <w:rsid w:val="00AA7CC7"/>
    <w:rsid w:val="00AC0688"/>
    <w:rsid w:val="00AD7CCD"/>
    <w:rsid w:val="00AE79C1"/>
    <w:rsid w:val="00AF03DC"/>
    <w:rsid w:val="00AF61A8"/>
    <w:rsid w:val="00B01AD7"/>
    <w:rsid w:val="00B661A1"/>
    <w:rsid w:val="00BA4DC1"/>
    <w:rsid w:val="00BB2A1E"/>
    <w:rsid w:val="00BC2B29"/>
    <w:rsid w:val="00BD5FFC"/>
    <w:rsid w:val="00C07825"/>
    <w:rsid w:val="00C434C8"/>
    <w:rsid w:val="00C83B33"/>
    <w:rsid w:val="00C87894"/>
    <w:rsid w:val="00CA61B1"/>
    <w:rsid w:val="00CC3F86"/>
    <w:rsid w:val="00D141CC"/>
    <w:rsid w:val="00D17969"/>
    <w:rsid w:val="00D34C41"/>
    <w:rsid w:val="00D50235"/>
    <w:rsid w:val="00D84269"/>
    <w:rsid w:val="00D93F66"/>
    <w:rsid w:val="00DE10CA"/>
    <w:rsid w:val="00DE5149"/>
    <w:rsid w:val="00E12ADA"/>
    <w:rsid w:val="00E80553"/>
    <w:rsid w:val="00E833B6"/>
    <w:rsid w:val="00E93D6A"/>
    <w:rsid w:val="00EC11A1"/>
    <w:rsid w:val="00EC65B6"/>
    <w:rsid w:val="00ED2293"/>
    <w:rsid w:val="00EF7F9C"/>
    <w:rsid w:val="00F02F7E"/>
    <w:rsid w:val="00F5668D"/>
    <w:rsid w:val="00F61425"/>
    <w:rsid w:val="00F74CA6"/>
    <w:rsid w:val="00F74D8B"/>
    <w:rsid w:val="00FB0B41"/>
    <w:rsid w:val="00FB5BF6"/>
    <w:rsid w:val="00FD11A8"/>
    <w:rsid w:val="00FD3670"/>
    <w:rsid w:val="00FF1D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 w:type="paragraph" w:styleId="NormalWeb">
    <w:name w:val="Normal (Web)"/>
    <w:basedOn w:val="Normal"/>
    <w:uiPriority w:val="99"/>
    <w:semiHidden/>
    <w:unhideWhenUsed/>
    <w:rsid w:val="00BB2A1E"/>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D1E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042481788">
      <w:bodyDiv w:val="1"/>
      <w:marLeft w:val="0"/>
      <w:marRight w:val="0"/>
      <w:marTop w:val="0"/>
      <w:marBottom w:val="0"/>
      <w:divBdr>
        <w:top w:val="none" w:sz="0" w:space="0" w:color="auto"/>
        <w:left w:val="none" w:sz="0" w:space="0" w:color="auto"/>
        <w:bottom w:val="none" w:sz="0" w:space="0" w:color="auto"/>
        <w:right w:val="none" w:sz="0" w:space="0" w:color="auto"/>
      </w:divBdr>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1875</TotalTime>
  <Pages>3</Pages>
  <Words>765</Words>
  <Characters>4365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20</cp:revision>
  <dcterms:created xsi:type="dcterms:W3CDTF">2019-11-07T07:25:00Z</dcterms:created>
  <dcterms:modified xsi:type="dcterms:W3CDTF">2020-04-10T20:13:00Z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